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AF3B" w14:textId="77777777" w:rsidR="008906BA" w:rsidRPr="008906BA" w:rsidRDefault="008906BA" w:rsidP="008906BA">
      <w:pPr>
        <w:shd w:val="clear" w:color="auto" w:fill="FFFFFF"/>
        <w:jc w:val="right"/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o-RO"/>
        </w:rPr>
      </w:pPr>
      <w:r w:rsidRPr="008906BA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o-RO"/>
        </w:rPr>
        <w:t xml:space="preserve">Anexa nr. 3  Proiectul de </w:t>
      </w:r>
      <w:proofErr w:type="spellStart"/>
      <w:r w:rsidRPr="008906BA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o-RO"/>
        </w:rPr>
        <w:t>Hotarare</w:t>
      </w:r>
      <w:proofErr w:type="spellEnd"/>
      <w:r w:rsidRPr="008906BA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o-RO"/>
        </w:rPr>
        <w:t xml:space="preserve"> nr.58 / 2025</w:t>
      </w:r>
    </w:p>
    <w:p w14:paraId="5AEFA492" w14:textId="77777777" w:rsidR="002D2D94" w:rsidRPr="008906BA" w:rsidRDefault="002D2D94" w:rsidP="002D2D9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579"/>
        <w:gridCol w:w="4613"/>
        <w:gridCol w:w="1863"/>
        <w:gridCol w:w="1878"/>
      </w:tblGrid>
      <w:tr w:rsidR="002D2D94" w:rsidRPr="008906BA" w14:paraId="710B8F38" w14:textId="77777777" w:rsidTr="00853243">
        <w:tc>
          <w:tcPr>
            <w:tcW w:w="560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4FC7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de axe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greutatea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brută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încărcată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maximă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admisă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5DDC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Impozitul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lei/an) </w:t>
            </w:r>
          </w:p>
        </w:tc>
      </w:tr>
      <w:tr w:rsidR="002D2D94" w:rsidRPr="008906BA" w14:paraId="1B308E13" w14:textId="77777777" w:rsidTr="00853243">
        <w:tc>
          <w:tcPr>
            <w:tcW w:w="560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2506D" w14:textId="77777777" w:rsidR="002D2D94" w:rsidRPr="008906BA" w:rsidRDefault="002D2D94" w:rsidP="00853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53D2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Ax(e) motor(oare) cu sistem de suspensie pneumatică sau echivalentele recunoscute 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5A2F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Alte sisteme de suspensie pentru axele motoare </w:t>
            </w:r>
          </w:p>
        </w:tc>
      </w:tr>
      <w:tr w:rsidR="002D2D94" w:rsidRPr="008906BA" w14:paraId="29B8063F" w14:textId="77777777" w:rsidTr="00853243">
        <w:trPr>
          <w:trHeight w:val="300"/>
        </w:trPr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72FF1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6FD80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6BA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8906BA">
              <w:rPr>
                <w:rFonts w:ascii="Times New Roman" w:hAnsi="Times New Roman"/>
                <w:sz w:val="24"/>
                <w:szCs w:val="24"/>
              </w:rPr>
              <w:t xml:space="preserve"> axe</w:t>
            </w:r>
          </w:p>
        </w:tc>
      </w:tr>
      <w:tr w:rsidR="002D2D94" w:rsidRPr="008906BA" w14:paraId="0CB67494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46433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4ACAD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152DE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12 tone, dar mai mică de 13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0FAC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73199" w14:textId="07D8D151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157,49</w:t>
            </w:r>
          </w:p>
        </w:tc>
      </w:tr>
      <w:tr w:rsidR="002D2D94" w:rsidRPr="008906BA" w14:paraId="18E84527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31BDE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10623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5B89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13 tone, dar mai mică de 14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5630C" w14:textId="7DFF380C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157,49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599C0" w14:textId="003502C1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436,93</w:t>
            </w:r>
          </w:p>
        </w:tc>
      </w:tr>
      <w:tr w:rsidR="002D2D94" w:rsidRPr="008906BA" w14:paraId="2C97C8A1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199F3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BBC45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2775D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14 tone, dar mai mică de 15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9EB86" w14:textId="3E3BB456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436,93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D4B20" w14:textId="78A5550C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614,75</w:t>
            </w:r>
          </w:p>
        </w:tc>
      </w:tr>
      <w:tr w:rsidR="002D2D94" w:rsidRPr="008906BA" w14:paraId="17D90663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89AF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D1EED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8468F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15 tone, dar mai mică de 18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7BB54" w14:textId="7001B429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614,75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A8E7B" w14:textId="04FF56BF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1392,08</w:t>
            </w:r>
          </w:p>
        </w:tc>
      </w:tr>
      <w:tr w:rsidR="002D2D94" w:rsidRPr="008906BA" w14:paraId="511DAF98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6C78C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23FEA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AF02A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C5459" w14:textId="091AD7C8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1392,08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CB30C" w14:textId="77D9871A" w:rsidR="002D2D94" w:rsidRPr="008906BA" w:rsidRDefault="00385E9B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1392,08</w:t>
            </w:r>
          </w:p>
        </w:tc>
      </w:tr>
      <w:tr w:rsidR="002D2D94" w:rsidRPr="008906BA" w14:paraId="29A47C29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64B0F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A6D6A" w14:textId="4D29EC25" w:rsidR="002D2D94" w:rsidRPr="008906BA" w:rsidRDefault="003823C1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Trei axe</w:t>
            </w:r>
          </w:p>
        </w:tc>
      </w:tr>
      <w:tr w:rsidR="002D2D94" w:rsidRPr="008906BA" w14:paraId="59D7C0DA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C0617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67FC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C214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15 tone, dar mai mică de 17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4E4B3" w14:textId="273CF853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ro-RO"/>
              </w:rPr>
              <w:t>157,49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68D4E" w14:textId="733A8C5C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274,35</w:t>
            </w:r>
          </w:p>
        </w:tc>
      </w:tr>
      <w:tr w:rsidR="002D2D94" w:rsidRPr="008906BA" w14:paraId="1B5762DB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E4B07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13198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87D3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17 tone, dar mai mică de 19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7AD00" w14:textId="044FD03D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274,35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49791" w14:textId="36491DA4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563,95</w:t>
            </w:r>
          </w:p>
        </w:tc>
      </w:tr>
      <w:tr w:rsidR="002D2D94" w:rsidRPr="008906BA" w14:paraId="7F4A4E77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8227C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FA7FE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C96EA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19 tone, dar mai mică de 21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5F1B" w14:textId="6357BF2A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563,95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B6F50" w14:textId="71BB322A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731,61</w:t>
            </w:r>
          </w:p>
        </w:tc>
      </w:tr>
      <w:tr w:rsidR="002D2D94" w:rsidRPr="008906BA" w14:paraId="23B53575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1158D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4B8D7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3B1D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21 tone, dar mai mică de 23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9BB73" w14:textId="10C31830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731,61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915C6" w14:textId="151F3A50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1127,89</w:t>
            </w:r>
          </w:p>
        </w:tc>
      </w:tr>
      <w:tr w:rsidR="002D2D94" w:rsidRPr="008906BA" w14:paraId="378C5009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08BE3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3811E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D4D4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23 tone, dar mai mică de 25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9FCB9" w14:textId="5C715887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1127,89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128F0" w14:textId="1D03EB58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1752,81</w:t>
            </w:r>
          </w:p>
        </w:tc>
      </w:tr>
      <w:tr w:rsidR="002D2D94" w:rsidRPr="008906BA" w14:paraId="43C65765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742BD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7FB7D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7D868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25 tone, dar mai mică de 26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5DA23" w14:textId="56E9CA97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1127,89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E27B7" w14:textId="07AC6D72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1752,81</w:t>
            </w:r>
          </w:p>
        </w:tc>
      </w:tr>
      <w:tr w:rsidR="002D2D94" w:rsidRPr="008906BA" w14:paraId="63D7E3A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39536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FF217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71C0B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26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BAF8" w14:textId="2A4751EA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1127,89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0A85D" w14:textId="1FFD4497" w:rsidR="002D2D94" w:rsidRPr="008906BA" w:rsidRDefault="0059202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1752,81</w:t>
            </w:r>
          </w:p>
        </w:tc>
      </w:tr>
      <w:tr w:rsidR="002D2D94" w:rsidRPr="008906BA" w14:paraId="46E0D4B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679A0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4F326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D94" w:rsidRPr="008906BA" w14:paraId="24EBAEB0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E51FE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C565C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0681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23 tone, dar mai mică de 25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838BD" w14:textId="6EE47564" w:rsidR="002D2D94" w:rsidRPr="008906BA" w:rsidRDefault="00A6518F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731,61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57524" w14:textId="7901A7DC" w:rsidR="002D2D94" w:rsidRPr="008906BA" w:rsidRDefault="00A6518F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741,77</w:t>
            </w:r>
          </w:p>
        </w:tc>
      </w:tr>
      <w:tr w:rsidR="002D2D94" w:rsidRPr="008906BA" w14:paraId="5676E0B1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949CB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09889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848D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25 tone, dar mai mică de 27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1730" w14:textId="16659A6B" w:rsidR="002D2D94" w:rsidRPr="008906BA" w:rsidRDefault="00A6518F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741,77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05558" w14:textId="7BCE1460" w:rsidR="002D2D94" w:rsidRPr="008906BA" w:rsidRDefault="00A6518F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1158,38</w:t>
            </w:r>
          </w:p>
        </w:tc>
      </w:tr>
      <w:tr w:rsidR="002D2D94" w:rsidRPr="008906BA" w14:paraId="45D1D19C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6CA55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CE52A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03E4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27 tone, dar mai mică de 29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1B7E1" w14:textId="4774632F" w:rsidR="002D2D94" w:rsidRPr="008906BA" w:rsidRDefault="00A6518F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1158,38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81246" w14:textId="09A3ECC3" w:rsidR="002D2D94" w:rsidRPr="008906BA" w:rsidRDefault="00973AF1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1839,17</w:t>
            </w:r>
          </w:p>
        </w:tc>
      </w:tr>
      <w:tr w:rsidR="002D2D94" w:rsidRPr="008906BA" w14:paraId="7B88A1BD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320C5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CE9E6" w14:textId="77777777" w:rsidR="002D2D94" w:rsidRPr="008906BA" w:rsidRDefault="002D2D94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60F91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29 tone, dar mai mică de 31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026FB" w14:textId="3EC5EE82" w:rsidR="002D2D94" w:rsidRPr="008906BA" w:rsidRDefault="00973AF1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1839,17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46E4F" w14:textId="006CDD4F" w:rsidR="002D2D94" w:rsidRPr="008906BA" w:rsidRDefault="00973AF1" w:rsidP="008532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2728,28</w:t>
            </w:r>
          </w:p>
        </w:tc>
      </w:tr>
      <w:tr w:rsidR="00973AF1" w:rsidRPr="008906BA" w14:paraId="093F1094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1D615" w14:textId="77777777" w:rsidR="00973AF1" w:rsidRPr="008906BA" w:rsidRDefault="00973AF1" w:rsidP="00973AF1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EB860" w14:textId="77777777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3FF0F" w14:textId="77777777" w:rsidR="00973AF1" w:rsidRPr="008906BA" w:rsidRDefault="00973AF1" w:rsidP="00973AF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31 tone, dar mai mică de 32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CC787" w14:textId="4940CCD9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1839,17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F6128" w14:textId="55FF749A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2728,28</w:t>
            </w:r>
          </w:p>
        </w:tc>
      </w:tr>
      <w:tr w:rsidR="00973AF1" w:rsidRPr="008906BA" w14:paraId="5D8444A3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BB776" w14:textId="77777777" w:rsidR="00973AF1" w:rsidRPr="008906BA" w:rsidRDefault="00973AF1" w:rsidP="00973AF1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9FE76" w14:textId="77777777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3D17B" w14:textId="77777777" w:rsidR="00973AF1" w:rsidRPr="008906BA" w:rsidRDefault="00973AF1" w:rsidP="00973AF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32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822A4" w14:textId="3D868AB0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1839,17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5C7F1" w14:textId="6D83606B" w:rsidR="00973AF1" w:rsidRPr="008906BA" w:rsidRDefault="00973AF1" w:rsidP="00973AF1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2728,28</w:t>
            </w:r>
          </w:p>
        </w:tc>
      </w:tr>
    </w:tbl>
    <w:p w14:paraId="364A041F" w14:textId="77777777" w:rsidR="002D2D94" w:rsidRPr="008906BA" w:rsidRDefault="002D2D94" w:rsidP="002D2D94">
      <w:pPr>
        <w:jc w:val="both"/>
        <w:rPr>
          <w:rFonts w:ascii="Times New Roman" w:hAnsi="Times New Roman"/>
          <w:sz w:val="24"/>
          <w:szCs w:val="24"/>
        </w:rPr>
      </w:pPr>
      <w:r w:rsidRPr="008906BA">
        <w:rPr>
          <w:rFonts w:ascii="Times New Roman" w:hAnsi="Times New Roman"/>
          <w:sz w:val="24"/>
          <w:szCs w:val="24"/>
        </w:rPr>
        <w:t xml:space="preserve">(6) </w:t>
      </w:r>
      <w:proofErr w:type="spellStart"/>
      <w:r w:rsidRPr="008906BA">
        <w:rPr>
          <w:rFonts w:ascii="Times New Roman" w:hAnsi="Times New Roman"/>
          <w:sz w:val="24"/>
          <w:szCs w:val="24"/>
        </w:rPr>
        <w:t>În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cazul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unei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combinaţii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906BA">
        <w:rPr>
          <w:rFonts w:ascii="Times New Roman" w:hAnsi="Times New Roman"/>
          <w:sz w:val="24"/>
          <w:szCs w:val="24"/>
        </w:rPr>
        <w:t>autovehicule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, un </w:t>
      </w:r>
      <w:proofErr w:type="spellStart"/>
      <w:r w:rsidRPr="008906BA">
        <w:rPr>
          <w:rFonts w:ascii="Times New Roman" w:hAnsi="Times New Roman"/>
          <w:sz w:val="24"/>
          <w:szCs w:val="24"/>
        </w:rPr>
        <w:t>autovehicul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articulat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sau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tren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rutier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, de transport de </w:t>
      </w:r>
      <w:proofErr w:type="spellStart"/>
      <w:r w:rsidRPr="008906BA">
        <w:rPr>
          <w:rFonts w:ascii="Times New Roman" w:hAnsi="Times New Roman"/>
          <w:sz w:val="24"/>
          <w:szCs w:val="24"/>
        </w:rPr>
        <w:t>marfă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cu masa </w:t>
      </w:r>
      <w:proofErr w:type="spellStart"/>
      <w:r w:rsidRPr="008906BA">
        <w:rPr>
          <w:rFonts w:ascii="Times New Roman" w:hAnsi="Times New Roman"/>
          <w:sz w:val="24"/>
          <w:szCs w:val="24"/>
        </w:rPr>
        <w:t>totală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maximă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autorizată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egală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sau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mai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mare de 12 tone, </w:t>
      </w:r>
      <w:proofErr w:type="spellStart"/>
      <w:r w:rsidRPr="008906BA">
        <w:rPr>
          <w:rFonts w:ascii="Times New Roman" w:hAnsi="Times New Roman"/>
          <w:sz w:val="24"/>
          <w:szCs w:val="24"/>
        </w:rPr>
        <w:t>impozitul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8906BA">
        <w:rPr>
          <w:rFonts w:ascii="Times New Roman" w:hAnsi="Times New Roman"/>
          <w:sz w:val="24"/>
          <w:szCs w:val="24"/>
        </w:rPr>
        <w:t>mijloacele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8906BA">
        <w:rPr>
          <w:rFonts w:ascii="Times New Roman" w:hAnsi="Times New Roman"/>
          <w:sz w:val="24"/>
          <w:szCs w:val="24"/>
        </w:rPr>
        <w:t>este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egal cu </w:t>
      </w:r>
      <w:proofErr w:type="spellStart"/>
      <w:r w:rsidRPr="008906BA">
        <w:rPr>
          <w:rFonts w:ascii="Times New Roman" w:hAnsi="Times New Roman"/>
          <w:sz w:val="24"/>
          <w:szCs w:val="24"/>
        </w:rPr>
        <w:t>suma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prevăzută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în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tabelul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6BA">
        <w:rPr>
          <w:rFonts w:ascii="Times New Roman" w:hAnsi="Times New Roman"/>
          <w:sz w:val="24"/>
          <w:szCs w:val="24"/>
        </w:rPr>
        <w:t>următor</w:t>
      </w:r>
      <w:proofErr w:type="spellEnd"/>
      <w:r w:rsidRPr="008906BA">
        <w:rPr>
          <w:rFonts w:ascii="Times New Roman" w:hAnsi="Times New Roman"/>
          <w:sz w:val="24"/>
          <w:szCs w:val="24"/>
        </w:rPr>
        <w:t>:</w:t>
      </w:r>
    </w:p>
    <w:p w14:paraId="508CEA1C" w14:textId="77777777" w:rsidR="002D2D94" w:rsidRPr="008906BA" w:rsidRDefault="002D2D94" w:rsidP="002D2D94">
      <w:pPr>
        <w:rPr>
          <w:rFonts w:ascii="Times New Roman" w:hAnsi="Times New Roman"/>
          <w:strike/>
          <w:vanish/>
          <w:sz w:val="24"/>
          <w:szCs w:val="24"/>
        </w:rPr>
      </w:pPr>
      <w:r w:rsidRPr="008906BA">
        <w:rPr>
          <w:rFonts w:ascii="Times New Roman" w:hAnsi="Times New Roman"/>
          <w:strike/>
          <w:vanish/>
          <w:sz w:val="24"/>
          <w:szCs w:val="24"/>
        </w:rPr>
        <w:t xml:space="preserve">|[ </w:t>
      </w:r>
    </w:p>
    <w:p w14:paraId="48FE0DA3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  <w:r w:rsidRPr="008906BA">
        <w:rPr>
          <w:rFonts w:ascii="Times New Roman" w:hAnsi="Times New Roman"/>
          <w:i/>
          <w:iCs/>
          <w:strike/>
          <w:vanish/>
          <w:sz w:val="24"/>
          <w:szCs w:val="24"/>
        </w:rPr>
        <w:t>    (text original în vigoare până la 1 ianuarie 2018)</w:t>
      </w:r>
      <w:r w:rsidRPr="008906BA">
        <w:rPr>
          <w:rFonts w:ascii="Times New Roman" w:hAnsi="Times New Roman"/>
          <w:strike/>
          <w:vanish/>
          <w:sz w:val="24"/>
          <w:szCs w:val="24"/>
        </w:rPr>
        <w:t xml:space="preserve"> ]| </w:t>
      </w:r>
    </w:p>
    <w:p w14:paraId="555DFB68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  <w:r w:rsidRPr="008906BA">
        <w:rPr>
          <w:rFonts w:ascii="Times New Roman" w:hAnsi="Times New Roman"/>
          <w:sz w:val="24"/>
          <w:szCs w:val="24"/>
        </w:rPr>
        <w:t>[</w:t>
      </w:r>
      <w:hyperlink r:id="rId4" w:history="1">
        <w:r w:rsidRPr="008906BA">
          <w:rPr>
            <w:rStyle w:val="Hyperlink"/>
            <w:rFonts w:ascii="Times New Roman" w:hAnsi="Times New Roman"/>
            <w:sz w:val="24"/>
            <w:szCs w:val="24"/>
          </w:rPr>
          <w:t>{*}</w:t>
        </w:r>
      </w:hyperlink>
      <w:r w:rsidRPr="008906BA">
        <w:rPr>
          <w:rFonts w:ascii="Times New Roman" w:hAnsi="Times New Roman"/>
          <w:sz w:val="24"/>
          <w:szCs w:val="24"/>
        </w:rPr>
        <w:t xml:space="preserve">]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579"/>
        <w:gridCol w:w="4613"/>
        <w:gridCol w:w="1863"/>
        <w:gridCol w:w="1878"/>
      </w:tblGrid>
      <w:tr w:rsidR="002D2D94" w:rsidRPr="008906BA" w14:paraId="581CBF4D" w14:textId="77777777" w:rsidTr="00853243">
        <w:tc>
          <w:tcPr>
            <w:tcW w:w="560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B2C7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proofErr w:type="spellStart"/>
            <w:r w:rsidRPr="008906BA">
              <w:t>Numărul</w:t>
            </w:r>
            <w:proofErr w:type="spellEnd"/>
            <w:r w:rsidRPr="008906BA">
              <w:t xml:space="preserve"> de axe </w:t>
            </w:r>
            <w:proofErr w:type="spellStart"/>
            <w:r w:rsidRPr="008906BA">
              <w:t>şi</w:t>
            </w:r>
            <w:proofErr w:type="spellEnd"/>
            <w:r w:rsidRPr="008906BA">
              <w:t xml:space="preserve"> </w:t>
            </w:r>
            <w:proofErr w:type="spellStart"/>
            <w:r w:rsidRPr="008906BA">
              <w:t>greutatea</w:t>
            </w:r>
            <w:proofErr w:type="spellEnd"/>
            <w:r w:rsidRPr="008906BA">
              <w:t xml:space="preserve"> </w:t>
            </w:r>
            <w:proofErr w:type="spellStart"/>
            <w:r w:rsidRPr="008906BA">
              <w:t>brută</w:t>
            </w:r>
            <w:proofErr w:type="spellEnd"/>
            <w:r w:rsidRPr="008906BA">
              <w:t xml:space="preserve"> </w:t>
            </w:r>
            <w:proofErr w:type="spellStart"/>
            <w:r w:rsidRPr="008906BA">
              <w:t>încărcată</w:t>
            </w:r>
            <w:proofErr w:type="spellEnd"/>
            <w:r w:rsidRPr="008906BA">
              <w:t xml:space="preserve"> </w:t>
            </w:r>
            <w:proofErr w:type="spellStart"/>
            <w:r w:rsidRPr="008906BA">
              <w:t>maximă</w:t>
            </w:r>
            <w:proofErr w:type="spellEnd"/>
            <w:r w:rsidRPr="008906BA">
              <w:t xml:space="preserve"> </w:t>
            </w:r>
            <w:proofErr w:type="spellStart"/>
            <w:r w:rsidRPr="008906BA">
              <w:t>admisă</w:t>
            </w:r>
            <w:proofErr w:type="spellEnd"/>
            <w:r w:rsidRPr="008906BA">
              <w:t xml:space="preserve"> </w:t>
            </w:r>
          </w:p>
        </w:tc>
        <w:tc>
          <w:tcPr>
            <w:tcW w:w="3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48A5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proofErr w:type="spellStart"/>
            <w:r w:rsidRPr="008906BA">
              <w:t>Impozitul</w:t>
            </w:r>
            <w:proofErr w:type="spellEnd"/>
            <w:r w:rsidRPr="008906BA">
              <w:br/>
              <w:t>(</w:t>
            </w:r>
            <w:proofErr w:type="spellStart"/>
            <w:r w:rsidRPr="008906BA">
              <w:t>în</w:t>
            </w:r>
            <w:proofErr w:type="spellEnd"/>
            <w:r w:rsidRPr="008906BA">
              <w:t xml:space="preserve"> lei/an) </w:t>
            </w:r>
          </w:p>
        </w:tc>
      </w:tr>
      <w:tr w:rsidR="002D2D94" w:rsidRPr="008906BA" w14:paraId="73DE9F65" w14:textId="77777777" w:rsidTr="00853243">
        <w:tc>
          <w:tcPr>
            <w:tcW w:w="560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D33F" w14:textId="77777777" w:rsidR="002D2D94" w:rsidRPr="008906BA" w:rsidRDefault="002D2D94" w:rsidP="008532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15C3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  <w:rPr>
                <w:lang w:val="pt-BR"/>
              </w:rPr>
            </w:pPr>
            <w:r w:rsidRPr="008906BA">
              <w:rPr>
                <w:lang w:val="pt-BR"/>
              </w:rPr>
              <w:t xml:space="preserve">Ax(e) motor(oare) cu sistem de suspensie pneumatică sau </w:t>
            </w:r>
            <w:r w:rsidRPr="008906BA">
              <w:rPr>
                <w:lang w:val="pt-BR"/>
              </w:rPr>
              <w:lastRenderedPageBreak/>
              <w:t xml:space="preserve">echivalentele recunoscute 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BE009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  <w:rPr>
                <w:lang w:val="pt-BR"/>
              </w:rPr>
            </w:pPr>
            <w:r w:rsidRPr="008906BA">
              <w:rPr>
                <w:lang w:val="pt-BR"/>
              </w:rPr>
              <w:lastRenderedPageBreak/>
              <w:t xml:space="preserve">Alte sisteme de suspensie pentru axele motoare </w:t>
            </w:r>
          </w:p>
        </w:tc>
      </w:tr>
      <w:tr w:rsidR="002D2D94" w:rsidRPr="008906BA" w14:paraId="29711C25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5D5A2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I</w:t>
            </w:r>
            <w:r w:rsidRPr="008906BA"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1901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2+1 axe</w:t>
            </w:r>
          </w:p>
        </w:tc>
      </w:tr>
      <w:tr w:rsidR="002D2D94" w:rsidRPr="008906BA" w14:paraId="5B4CE0E7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178DA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632FE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1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EEE0C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12 tone, dar mai mică de 14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F2FE8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DA056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</w:tr>
      <w:tr w:rsidR="002D2D94" w:rsidRPr="008906BA" w14:paraId="2700F72D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CD9B5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8BBCA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2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8EF5B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14 tone, dar mai mică de 16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27AA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61AC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</w:tr>
      <w:tr w:rsidR="002D2D94" w:rsidRPr="008906BA" w14:paraId="22B114F0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73E3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4E51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3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B7C5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16 tone, dar mai mică de 18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6294" w14:textId="28644470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BAD39" w14:textId="29A23842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0</w:t>
            </w:r>
          </w:p>
        </w:tc>
      </w:tr>
      <w:tr w:rsidR="002D2D94" w:rsidRPr="008906BA" w14:paraId="083D4768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FB9F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E0B0F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4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B018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18 tone, dar mai mică de 20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5C7DE" w14:textId="6873E410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71,13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8237" w14:textId="53BD5292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162,58</w:t>
            </w:r>
          </w:p>
        </w:tc>
      </w:tr>
      <w:tr w:rsidR="002D2D94" w:rsidRPr="008906BA" w14:paraId="52205048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928F0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455F4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5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25884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20 tone, dar mai mică de 22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AA8DA" w14:textId="721CAC2D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162,58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C986D" w14:textId="35D5358F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381,05</w:t>
            </w:r>
          </w:p>
        </w:tc>
      </w:tr>
      <w:tr w:rsidR="002D2D94" w:rsidRPr="008906BA" w14:paraId="60729C58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4CD5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5A398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6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1F222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22 tone, dar mai mică de 23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2DC30" w14:textId="045CE14F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381,05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6157A" w14:textId="6B77F1DC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492,82</w:t>
            </w:r>
          </w:p>
        </w:tc>
      </w:tr>
      <w:tr w:rsidR="002D2D94" w:rsidRPr="008906BA" w14:paraId="59EC772F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4D08F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1C9B4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7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3CA5D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23 tone, dar mai mică de 25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75907" w14:textId="1480D635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492,82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F5C7F" w14:textId="00A8895E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559,11</w:t>
            </w:r>
          </w:p>
        </w:tc>
      </w:tr>
      <w:tr w:rsidR="002D2D94" w:rsidRPr="008906BA" w14:paraId="651EDD84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53A70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FB7E6" w14:textId="77777777" w:rsidR="002D2D94" w:rsidRPr="008906BA" w:rsidRDefault="002D2D94" w:rsidP="0085324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8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CAE5" w14:textId="77777777" w:rsidR="002D2D94" w:rsidRPr="008906BA" w:rsidRDefault="002D2D94" w:rsidP="0085324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25 tone, dar mai mică de 28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A92F4" w14:textId="540E4DA8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559,11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535D" w14:textId="02A87DFE" w:rsidR="002D2D94" w:rsidRPr="008906BA" w:rsidRDefault="00F101D3" w:rsidP="00853243">
            <w:pPr>
              <w:pStyle w:val="NormalWeb"/>
              <w:spacing w:line="276" w:lineRule="auto"/>
              <w:jc w:val="center"/>
            </w:pPr>
            <w:r w:rsidRPr="008906BA">
              <w:t>1559,74</w:t>
            </w:r>
          </w:p>
        </w:tc>
      </w:tr>
      <w:tr w:rsidR="00F101D3" w:rsidRPr="008906BA" w14:paraId="1F67C0F7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4FCC6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22061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9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10B2C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659F8" w14:textId="5BD65F73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559,11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667C5" w14:textId="4A18B324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1559,74</w:t>
            </w:r>
          </w:p>
        </w:tc>
      </w:tr>
      <w:tr w:rsidR="00F101D3" w:rsidRPr="008906BA" w14:paraId="1D7DF616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299BF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II</w:t>
            </w:r>
            <w:r w:rsidRPr="008906BA"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1224E" w14:textId="6DBA9338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2+2 axe</w:t>
            </w:r>
          </w:p>
        </w:tc>
      </w:tr>
      <w:tr w:rsidR="00F101D3" w:rsidRPr="008906BA" w14:paraId="27FC53BD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651D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1C914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1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BB8F2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23 tone, dar mai mică de 25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2C3A0" w14:textId="3F0B16A3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152,42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7C0CD" w14:textId="24F8E84B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355,64</w:t>
            </w:r>
          </w:p>
        </w:tc>
      </w:tr>
      <w:tr w:rsidR="00F101D3" w:rsidRPr="008906BA" w14:paraId="3C7254F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53648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0199C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2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4B05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25 tone, dar mai mică de 26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1AE06" w14:textId="5584C35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355,64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DE04A" w14:textId="2C062C28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584,27</w:t>
            </w:r>
          </w:p>
        </w:tc>
      </w:tr>
      <w:tr w:rsidR="00F101D3" w:rsidRPr="008906BA" w14:paraId="384F031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37383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316E6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3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232C5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26 tone, dar mai mică de 28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298C4" w14:textId="5C06836D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584,27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B71F1" w14:textId="7BAB78FD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858,62</w:t>
            </w:r>
          </w:p>
        </w:tc>
      </w:tr>
      <w:tr w:rsidR="00F101D3" w:rsidRPr="008906BA" w14:paraId="2AAEF363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76433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BCB3F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4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11E1B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28 tone, dar mai mică de 29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CD312" w14:textId="20163876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858,62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A042D" w14:textId="6F4BA573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t>1036</w:t>
            </w:r>
            <w:r w:rsidR="00BB5C2F" w:rsidRPr="008906BA">
              <w:t>,44</w:t>
            </w:r>
          </w:p>
        </w:tc>
      </w:tr>
      <w:tr w:rsidR="00F101D3" w:rsidRPr="008906BA" w14:paraId="01EDC5E3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BE9EB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A4C1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5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2456B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29 tone, dar mai mică de 31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1ABF" w14:textId="1FD11126" w:rsidR="00F101D3" w:rsidRPr="008906BA" w:rsidRDefault="00BB5C2F" w:rsidP="00F101D3">
            <w:pPr>
              <w:pStyle w:val="NormalWeb"/>
              <w:spacing w:line="276" w:lineRule="auto"/>
              <w:jc w:val="center"/>
            </w:pPr>
            <w:r w:rsidRPr="008906BA">
              <w:t>1036,44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4FB69" w14:textId="57FBD5C0" w:rsidR="00F101D3" w:rsidRPr="008906BA" w:rsidRDefault="00BB5C2F" w:rsidP="00F101D3">
            <w:pPr>
              <w:pStyle w:val="NormalWeb"/>
              <w:spacing w:line="276" w:lineRule="auto"/>
              <w:jc w:val="center"/>
            </w:pPr>
            <w:r w:rsidRPr="008906BA">
              <w:t>1702,00</w:t>
            </w:r>
          </w:p>
        </w:tc>
      </w:tr>
      <w:tr w:rsidR="00F101D3" w:rsidRPr="008906BA" w14:paraId="5ACA7ECB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D47AB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3396C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6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ECDF5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31 tone, dar mai mică de 33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0153B" w14:textId="2B80FC03" w:rsidR="00F101D3" w:rsidRPr="008906BA" w:rsidRDefault="00BB5C2F" w:rsidP="00F101D3">
            <w:pPr>
              <w:pStyle w:val="NormalWeb"/>
              <w:spacing w:line="276" w:lineRule="auto"/>
              <w:jc w:val="center"/>
            </w:pPr>
            <w:r w:rsidRPr="008906BA">
              <w:t>1702,00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B618F" w14:textId="698F01A6" w:rsidR="00F101D3" w:rsidRPr="008906BA" w:rsidRDefault="00BB5C2F" w:rsidP="00F101D3">
            <w:pPr>
              <w:pStyle w:val="NormalWeb"/>
              <w:spacing w:line="276" w:lineRule="auto"/>
              <w:jc w:val="center"/>
            </w:pPr>
            <w:r w:rsidRPr="008906BA">
              <w:t>2362,48</w:t>
            </w:r>
          </w:p>
        </w:tc>
      </w:tr>
      <w:tr w:rsidR="00F101D3" w:rsidRPr="008906BA" w14:paraId="13F4139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F1567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4DA39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7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49353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33 tone, dar mai mică de 36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4B018" w14:textId="58096FDD" w:rsidR="00F101D3" w:rsidRPr="008906BA" w:rsidRDefault="00BB5C2F" w:rsidP="00F10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2362,48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45380" w14:textId="6B6F187D" w:rsidR="00F101D3" w:rsidRPr="008906BA" w:rsidRDefault="00BB5C2F" w:rsidP="00F101D3">
            <w:pPr>
              <w:pStyle w:val="NormalWeb"/>
              <w:spacing w:line="276" w:lineRule="auto"/>
              <w:jc w:val="center"/>
            </w:pPr>
            <w:r w:rsidRPr="008906BA">
              <w:t>3586,90</w:t>
            </w:r>
          </w:p>
        </w:tc>
      </w:tr>
      <w:tr w:rsidR="00BB5C2F" w:rsidRPr="008906BA" w14:paraId="0D579E99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15E21" w14:textId="77777777" w:rsidR="00BB5C2F" w:rsidRPr="008906BA" w:rsidRDefault="00BB5C2F" w:rsidP="00BB5C2F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4E7A3" w14:textId="77777777" w:rsidR="00BB5C2F" w:rsidRPr="008906BA" w:rsidRDefault="00BB5C2F" w:rsidP="00BB5C2F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8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73546" w14:textId="77777777" w:rsidR="00BB5C2F" w:rsidRPr="008906BA" w:rsidRDefault="00BB5C2F" w:rsidP="00BB5C2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36 tone, dar mai mică de 38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3AF32" w14:textId="2C180E5D" w:rsidR="00BB5C2F" w:rsidRPr="008906BA" w:rsidRDefault="00BB5C2F" w:rsidP="00BB5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2362,48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4F92A" w14:textId="31EBDD14" w:rsidR="00BB5C2F" w:rsidRPr="008906BA" w:rsidRDefault="00BB5C2F" w:rsidP="00BB5C2F">
            <w:pPr>
              <w:pStyle w:val="NormalWeb"/>
              <w:spacing w:line="276" w:lineRule="auto"/>
              <w:jc w:val="center"/>
            </w:pPr>
            <w:r w:rsidRPr="008906BA">
              <w:t>3586,90</w:t>
            </w:r>
          </w:p>
        </w:tc>
      </w:tr>
      <w:tr w:rsidR="00BB5C2F" w:rsidRPr="008906BA" w14:paraId="7DBBBE3B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BFAFE" w14:textId="77777777" w:rsidR="00BB5C2F" w:rsidRPr="008906BA" w:rsidRDefault="00BB5C2F" w:rsidP="00BB5C2F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8D0F1" w14:textId="77777777" w:rsidR="00BB5C2F" w:rsidRPr="008906BA" w:rsidRDefault="00BB5C2F" w:rsidP="00BB5C2F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9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49253" w14:textId="77777777" w:rsidR="00BB5C2F" w:rsidRPr="008906BA" w:rsidRDefault="00BB5C2F" w:rsidP="00BB5C2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E861D" w14:textId="408D1332" w:rsidR="00BB5C2F" w:rsidRPr="008906BA" w:rsidRDefault="00BB5C2F" w:rsidP="00BB5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2362,48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C126E" w14:textId="7F263136" w:rsidR="00BB5C2F" w:rsidRPr="008906BA" w:rsidRDefault="00BB5C2F" w:rsidP="00BB5C2F">
            <w:pPr>
              <w:pStyle w:val="NormalWeb"/>
              <w:spacing w:line="276" w:lineRule="auto"/>
              <w:jc w:val="center"/>
            </w:pPr>
            <w:r w:rsidRPr="008906BA">
              <w:t>3586,90</w:t>
            </w:r>
          </w:p>
        </w:tc>
      </w:tr>
      <w:tr w:rsidR="00F101D3" w:rsidRPr="008906BA" w14:paraId="5E212781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DC716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III</w:t>
            </w:r>
            <w:r w:rsidRPr="008906BA"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B4EF7" w14:textId="2847DDD0" w:rsidR="00F101D3" w:rsidRPr="008906BA" w:rsidRDefault="0023637B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2+3 axe</w:t>
            </w:r>
          </w:p>
        </w:tc>
      </w:tr>
      <w:tr w:rsidR="00F101D3" w:rsidRPr="008906BA" w14:paraId="11C4D8A4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56E88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E3C1C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1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4DCCE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36 tone, dar mai mică de 38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7B47D" w14:textId="03A917D0" w:rsidR="00F101D3" w:rsidRPr="008906BA" w:rsidRDefault="0023637B" w:rsidP="00F101D3">
            <w:pPr>
              <w:pStyle w:val="NormalWeb"/>
              <w:spacing w:line="276" w:lineRule="auto"/>
              <w:jc w:val="center"/>
            </w:pPr>
            <w:r w:rsidRPr="008906BA">
              <w:t>1879,82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3D73A" w14:textId="41DE5B90" w:rsidR="00F101D3" w:rsidRPr="008906BA" w:rsidRDefault="0023637B" w:rsidP="00F101D3">
            <w:pPr>
              <w:pStyle w:val="NormalWeb"/>
              <w:spacing w:line="276" w:lineRule="auto"/>
              <w:jc w:val="center"/>
            </w:pPr>
            <w:r w:rsidRPr="008906BA">
              <w:t>2616,51</w:t>
            </w:r>
          </w:p>
        </w:tc>
      </w:tr>
      <w:tr w:rsidR="00F101D3" w:rsidRPr="008906BA" w14:paraId="79081E74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7B5C3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DDCB" w14:textId="77777777" w:rsidR="00F101D3" w:rsidRPr="008906BA" w:rsidRDefault="00F101D3" w:rsidP="00F101D3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2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D9A6D" w14:textId="77777777" w:rsidR="00F101D3" w:rsidRPr="008906BA" w:rsidRDefault="00F101D3" w:rsidP="00F101D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38 tone, dar mai mică de 40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A0DCE" w14:textId="5F73F6D1" w:rsidR="00F101D3" w:rsidRPr="008906BA" w:rsidRDefault="0023637B" w:rsidP="00F101D3">
            <w:pPr>
              <w:pStyle w:val="NormalWeb"/>
              <w:spacing w:line="276" w:lineRule="auto"/>
              <w:jc w:val="center"/>
            </w:pPr>
            <w:r w:rsidRPr="008906BA">
              <w:t>2615,51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0793F" w14:textId="49614BA4" w:rsidR="00F101D3" w:rsidRPr="008906BA" w:rsidRDefault="0023637B" w:rsidP="00F101D3">
            <w:pPr>
              <w:pStyle w:val="NormalWeb"/>
              <w:spacing w:line="276" w:lineRule="auto"/>
              <w:jc w:val="center"/>
            </w:pPr>
            <w:r w:rsidRPr="008906BA">
              <w:t>3556,42</w:t>
            </w:r>
          </w:p>
        </w:tc>
      </w:tr>
      <w:tr w:rsidR="0023637B" w:rsidRPr="008906BA" w14:paraId="1A4ECB92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54DAA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1409B" w14:textId="77777777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3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86FF3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40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B777F" w14:textId="32B17ED3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t>2615,51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2225" w14:textId="5E5B404A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t>3556,42</w:t>
            </w:r>
          </w:p>
        </w:tc>
      </w:tr>
      <w:tr w:rsidR="0023637B" w:rsidRPr="008906BA" w14:paraId="72A90326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69B1" w14:textId="77777777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IV</w:t>
            </w:r>
            <w:r w:rsidRPr="008906BA"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79A58" w14:textId="3F57F57A" w:rsidR="0023637B" w:rsidRPr="008906BA" w:rsidRDefault="00C95CCD" w:rsidP="0023637B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3+2axe</w:t>
            </w:r>
          </w:p>
        </w:tc>
      </w:tr>
      <w:tr w:rsidR="0023637B" w:rsidRPr="008906BA" w14:paraId="0F685E9A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AB932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F9EB0" w14:textId="77777777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1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9284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36 tone, dar mai mică de 38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C9DDC" w14:textId="516A17C7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1661,35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0B47A" w14:textId="7231F588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1398,59</w:t>
            </w:r>
          </w:p>
        </w:tc>
      </w:tr>
      <w:tr w:rsidR="0023637B" w:rsidRPr="008906BA" w14:paraId="1E8D0092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1E8DA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EC1CC" w14:textId="77777777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2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D7756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38 tone, dar mai mică de 40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82257" w14:textId="5759D994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1398,59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4670" w14:textId="2E8A5931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3190,62</w:t>
            </w:r>
          </w:p>
        </w:tc>
      </w:tr>
      <w:tr w:rsidR="0023637B" w:rsidRPr="008906BA" w14:paraId="06E67489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B9843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D1729" w14:textId="77777777" w:rsidR="0023637B" w:rsidRPr="008906BA" w:rsidRDefault="0023637B" w:rsidP="0023637B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3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E4B0C" w14:textId="77777777" w:rsidR="0023637B" w:rsidRPr="008906BA" w:rsidRDefault="0023637B" w:rsidP="002363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40 tone, dar mai mică de 44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1EC51" w14:textId="5686EAFB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3190,62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3BAEB" w14:textId="44B025C5" w:rsidR="0023637B" w:rsidRPr="008906BA" w:rsidRDefault="00C95CCD" w:rsidP="0023637B">
            <w:pPr>
              <w:pStyle w:val="NormalWeb"/>
              <w:spacing w:line="276" w:lineRule="auto"/>
              <w:jc w:val="center"/>
            </w:pPr>
            <w:r w:rsidRPr="008906BA">
              <w:t>4719,88</w:t>
            </w:r>
          </w:p>
        </w:tc>
      </w:tr>
      <w:tr w:rsidR="00C95CCD" w:rsidRPr="008906BA" w14:paraId="76C9A22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150DC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DE63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4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6D55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44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E28F9" w14:textId="4D4697A3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3190,62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6C328" w14:textId="2834279A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4719,88</w:t>
            </w:r>
          </w:p>
        </w:tc>
      </w:tr>
      <w:tr w:rsidR="00C95CCD" w:rsidRPr="008906BA" w14:paraId="73FB7C82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FB7F2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V</w:t>
            </w:r>
            <w:r w:rsidRPr="008906BA">
              <w:t xml:space="preserve"> </w:t>
            </w:r>
          </w:p>
        </w:tc>
        <w:tc>
          <w:tcPr>
            <w:tcW w:w="89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094DB" w14:textId="15428D7E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3+3axe</w:t>
            </w:r>
          </w:p>
        </w:tc>
      </w:tr>
      <w:tr w:rsidR="00C95CCD" w:rsidRPr="008906BA" w14:paraId="1BB1FB9C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47719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9B4E8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1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DCBF2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36 tone, dar mai mică de 38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5EE70" w14:textId="5BB07D28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944,99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90B45" w14:textId="08B1FBF1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1143,13</w:t>
            </w:r>
          </w:p>
        </w:tc>
      </w:tr>
      <w:tr w:rsidR="00C95CCD" w:rsidRPr="008906BA" w14:paraId="166DF808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E433A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C5D9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2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3F9BF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38 tone, dar mai mică de 40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109BA" w14:textId="2FEDC5E8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1143,13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EE96E" w14:textId="7E935B70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1707,08</w:t>
            </w:r>
          </w:p>
        </w:tc>
      </w:tr>
      <w:tr w:rsidR="00C95CCD" w:rsidRPr="008906BA" w14:paraId="16D8508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100EF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D82E0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3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2B21B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40 tone, dar mai mică de 44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6A69" w14:textId="36A3383C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1707,08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A0540" w14:textId="5F91A6E3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2718,12</w:t>
            </w:r>
          </w:p>
        </w:tc>
      </w:tr>
      <w:tr w:rsidR="00C95CCD" w:rsidRPr="008906BA" w14:paraId="113C0A4E" w14:textId="77777777" w:rsidTr="00853243">
        <w:tc>
          <w:tcPr>
            <w:tcW w:w="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70512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</w:rPr>
            </w:pPr>
            <w:r w:rsidRPr="008906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A40D4" w14:textId="77777777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rPr>
                <w:b/>
                <w:bCs/>
              </w:rPr>
              <w:t>4</w:t>
            </w:r>
            <w:r w:rsidRPr="008906BA">
              <w:t xml:space="preserve">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F52F" w14:textId="77777777" w:rsidR="00C95CCD" w:rsidRPr="008906BA" w:rsidRDefault="00C95CCD" w:rsidP="00C95CC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906BA">
              <w:rPr>
                <w:rFonts w:ascii="Times New Roman" w:hAnsi="Times New Roman"/>
                <w:sz w:val="24"/>
                <w:szCs w:val="24"/>
                <w:lang w:val="pt-BR"/>
              </w:rPr>
              <w:t>Masa de cel puţin 44 tone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BE2B1" w14:textId="232FA084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1707,08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4793E" w14:textId="752DA2C5" w:rsidR="00C95CCD" w:rsidRPr="008906BA" w:rsidRDefault="00C95CCD" w:rsidP="00C95CCD">
            <w:pPr>
              <w:pStyle w:val="NormalWeb"/>
              <w:spacing w:line="276" w:lineRule="auto"/>
              <w:jc w:val="center"/>
            </w:pPr>
            <w:r w:rsidRPr="008906BA">
              <w:t>2718,12</w:t>
            </w:r>
          </w:p>
        </w:tc>
      </w:tr>
    </w:tbl>
    <w:p w14:paraId="47641074" w14:textId="77777777" w:rsidR="002D2D94" w:rsidRPr="008906BA" w:rsidRDefault="002D2D94" w:rsidP="002D2D94">
      <w:pPr>
        <w:jc w:val="both"/>
        <w:rPr>
          <w:rFonts w:ascii="Times New Roman" w:hAnsi="Times New Roman"/>
          <w:sz w:val="24"/>
          <w:szCs w:val="24"/>
        </w:rPr>
      </w:pPr>
    </w:p>
    <w:p w14:paraId="1744907F" w14:textId="77777777" w:rsidR="008906BA" w:rsidRPr="008906BA" w:rsidRDefault="008906BA" w:rsidP="008906BA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3C680804" w14:textId="77777777" w:rsidR="008906BA" w:rsidRPr="008906BA" w:rsidRDefault="008906BA" w:rsidP="008906B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E085DE9" w14:textId="77777777" w:rsidR="008906BA" w:rsidRPr="008906BA" w:rsidRDefault="008906BA" w:rsidP="008906BA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906BA">
        <w:rPr>
          <w:rFonts w:ascii="Times New Roman" w:hAnsi="Times New Roman"/>
          <w:sz w:val="24"/>
          <w:szCs w:val="24"/>
          <w:lang w:val="ro-RO"/>
        </w:rPr>
        <w:t xml:space="preserve">               Primar , </w:t>
      </w:r>
      <w:r w:rsidRPr="008906BA">
        <w:rPr>
          <w:rFonts w:ascii="Times New Roman" w:hAnsi="Times New Roman"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sz w:val="24"/>
          <w:szCs w:val="24"/>
          <w:lang w:val="ro-RO"/>
        </w:rPr>
        <w:tab/>
        <w:t xml:space="preserve">                  </w:t>
      </w:r>
      <w:proofErr w:type="spellStart"/>
      <w:r w:rsidRPr="008906BA">
        <w:rPr>
          <w:rFonts w:ascii="Times New Roman" w:hAnsi="Times New Roman"/>
          <w:sz w:val="24"/>
          <w:szCs w:val="24"/>
        </w:rPr>
        <w:t>Avizat</w:t>
      </w:r>
      <w:proofErr w:type="spellEnd"/>
      <w:r w:rsidRPr="008906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906BA">
        <w:rPr>
          <w:rFonts w:ascii="Times New Roman" w:hAnsi="Times New Roman"/>
          <w:sz w:val="24"/>
          <w:szCs w:val="24"/>
        </w:rPr>
        <w:t>legalitate</w:t>
      </w:r>
      <w:proofErr w:type="spellEnd"/>
      <w:r w:rsidRPr="008906BA">
        <w:rPr>
          <w:rFonts w:ascii="Times New Roman" w:hAnsi="Times New Roman"/>
          <w:sz w:val="24"/>
          <w:szCs w:val="24"/>
        </w:rPr>
        <w:t>,</w:t>
      </w:r>
      <w:r w:rsidRPr="008906BA">
        <w:rPr>
          <w:rFonts w:ascii="Times New Roman" w:hAnsi="Times New Roman"/>
          <w:sz w:val="24"/>
          <w:szCs w:val="24"/>
          <w:lang w:val="ro-RO"/>
        </w:rPr>
        <w:t xml:space="preserve">   ,</w:t>
      </w:r>
    </w:p>
    <w:p w14:paraId="2207B965" w14:textId="058ABABE" w:rsidR="008906BA" w:rsidRPr="008906BA" w:rsidRDefault="008906BA" w:rsidP="008906BA">
      <w:p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06BA">
        <w:rPr>
          <w:rFonts w:ascii="Times New Roman" w:hAnsi="Times New Roman"/>
          <w:b/>
          <w:sz w:val="24"/>
          <w:szCs w:val="24"/>
          <w:lang w:val="ro-RO"/>
        </w:rPr>
        <w:t xml:space="preserve">            Costea Cristian Vasile ,</w:t>
      </w:r>
      <w:r w:rsidRPr="008906BA">
        <w:rPr>
          <w:rFonts w:ascii="Times New Roman" w:hAnsi="Times New Roman"/>
          <w:b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b/>
          <w:sz w:val="24"/>
          <w:szCs w:val="24"/>
          <w:lang w:val="ro-RO"/>
        </w:rPr>
        <w:tab/>
      </w:r>
      <w:r w:rsidRPr="008906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906BA">
        <w:rPr>
          <w:rFonts w:ascii="Times New Roman" w:hAnsi="Times New Roman"/>
          <w:b/>
          <w:sz w:val="24"/>
          <w:szCs w:val="24"/>
          <w:lang w:val="ro-RO"/>
        </w:rPr>
        <w:t xml:space="preserve"> Secretar General Comuna ,</w:t>
      </w:r>
    </w:p>
    <w:p w14:paraId="1D601403" w14:textId="77777777" w:rsidR="008906BA" w:rsidRPr="008906BA" w:rsidRDefault="008906BA" w:rsidP="008906BA">
      <w:p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06B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Pașca Emilia</w:t>
      </w:r>
    </w:p>
    <w:p w14:paraId="6DA1C28C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</w:p>
    <w:p w14:paraId="71B163AD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</w:p>
    <w:p w14:paraId="3D49D690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</w:p>
    <w:p w14:paraId="54B92FBF" w14:textId="77777777" w:rsidR="002D2D94" w:rsidRPr="008906BA" w:rsidRDefault="002D2D94" w:rsidP="002D2D94">
      <w:pPr>
        <w:rPr>
          <w:rFonts w:ascii="Times New Roman" w:hAnsi="Times New Roman"/>
          <w:sz w:val="24"/>
          <w:szCs w:val="24"/>
        </w:rPr>
      </w:pPr>
    </w:p>
    <w:p w14:paraId="3B129F55" w14:textId="77777777" w:rsidR="006645B0" w:rsidRPr="008906BA" w:rsidRDefault="006645B0">
      <w:pPr>
        <w:rPr>
          <w:rFonts w:ascii="Times New Roman" w:hAnsi="Times New Roman"/>
          <w:sz w:val="24"/>
          <w:szCs w:val="24"/>
        </w:rPr>
      </w:pPr>
    </w:p>
    <w:sectPr w:rsidR="006645B0" w:rsidRPr="008906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4"/>
    <w:rsid w:val="0023637B"/>
    <w:rsid w:val="002D2D94"/>
    <w:rsid w:val="003823C1"/>
    <w:rsid w:val="00385E9B"/>
    <w:rsid w:val="00592024"/>
    <w:rsid w:val="006645B0"/>
    <w:rsid w:val="008252AB"/>
    <w:rsid w:val="008906BA"/>
    <w:rsid w:val="00973AF1"/>
    <w:rsid w:val="00A6518F"/>
    <w:rsid w:val="00BB5C2F"/>
    <w:rsid w:val="00C95CCD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37F8"/>
  <w15:chartTrackingRefBased/>
  <w15:docId w15:val="{490D578E-C283-46BF-8086-CBC2E9B7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D2D94"/>
    <w:rPr>
      <w:color w:val="0000FF"/>
      <w:u w:val="single"/>
    </w:rPr>
  </w:style>
  <w:style w:type="paragraph" w:styleId="NormalWeb">
    <w:name w:val="Normal (Web)"/>
    <w:basedOn w:val="Normal"/>
    <w:rsid w:val="002D2D94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rsid w:val="002D2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NABLOCK_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2025-10-06T11:32:00Z</dcterms:created>
  <dcterms:modified xsi:type="dcterms:W3CDTF">2025-10-14T09:20:00Z</dcterms:modified>
</cp:coreProperties>
</file>